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8B" w:rsidRDefault="00F6598B">
      <w:pPr>
        <w:rPr>
          <w:b/>
        </w:rPr>
      </w:pPr>
      <w:r w:rsidRPr="00F6598B">
        <w:rPr>
          <w:b/>
        </w:rPr>
        <w:t>Camera Basic’s</w:t>
      </w:r>
    </w:p>
    <w:p w:rsidR="00F6598B" w:rsidRDefault="00F6598B">
      <w:pPr>
        <w:rPr>
          <w:b/>
        </w:rPr>
      </w:pPr>
    </w:p>
    <w:p w:rsidR="00F6598B" w:rsidRDefault="00F6598B" w:rsidP="00F6598B">
      <w:pPr>
        <w:jc w:val="center"/>
        <w:rPr>
          <w:b/>
          <w:sz w:val="44"/>
          <w:szCs w:val="44"/>
        </w:rPr>
      </w:pPr>
      <w:r w:rsidRPr="00F6598B">
        <w:rPr>
          <w:b/>
          <w:sz w:val="44"/>
          <w:szCs w:val="44"/>
        </w:rPr>
        <w:t>What is Composition?</w:t>
      </w:r>
    </w:p>
    <w:p w:rsidR="00F6598B" w:rsidRDefault="00F6598B" w:rsidP="0000626B">
      <w:pPr>
        <w:jc w:val="both"/>
        <w:rPr>
          <w:b/>
          <w:sz w:val="44"/>
          <w:szCs w:val="44"/>
        </w:rPr>
      </w:pPr>
    </w:p>
    <w:p w:rsidR="00F6598B" w:rsidRPr="00491ADF" w:rsidRDefault="00F6598B" w:rsidP="0000626B">
      <w:pPr>
        <w:jc w:val="both"/>
        <w:rPr>
          <w:b/>
        </w:rPr>
      </w:pPr>
      <w:r w:rsidRPr="00491ADF">
        <w:rPr>
          <w:b/>
        </w:rPr>
        <w:t>What is composition from a Photographers stand point?</w:t>
      </w:r>
    </w:p>
    <w:p w:rsidR="00F6598B" w:rsidRDefault="00F6598B" w:rsidP="0000626B">
      <w:pPr>
        <w:jc w:val="both"/>
      </w:pPr>
    </w:p>
    <w:p w:rsidR="00F6598B" w:rsidRDefault="00F6598B" w:rsidP="0000626B">
      <w:pPr>
        <w:jc w:val="both"/>
      </w:pPr>
      <w:r>
        <w:t>It is the way you frame your picture in the view finder or LCD/LED or screen – it is a visual process of</w:t>
      </w:r>
    </w:p>
    <w:p w:rsidR="00F6598B" w:rsidRDefault="00F6598B" w:rsidP="0000626B">
      <w:pPr>
        <w:jc w:val="both"/>
      </w:pPr>
      <w:proofErr w:type="gramStart"/>
      <w:r>
        <w:t>organizing</w:t>
      </w:r>
      <w:proofErr w:type="gramEnd"/>
      <w:r>
        <w:t xml:space="preserve"> elements of putting details of a scene into a balance.</w:t>
      </w:r>
    </w:p>
    <w:p w:rsidR="00F6598B" w:rsidRDefault="00F6598B" w:rsidP="0000626B">
      <w:pPr>
        <w:jc w:val="both"/>
      </w:pPr>
    </w:p>
    <w:p w:rsidR="00491ADF" w:rsidRDefault="00F6598B" w:rsidP="0000626B">
      <w:pPr>
        <w:jc w:val="both"/>
      </w:pPr>
      <w:r>
        <w:t xml:space="preserve">Looking </w:t>
      </w:r>
      <w:r w:rsidR="0000626B">
        <w:t xml:space="preserve">through a view finder </w:t>
      </w:r>
      <w:r>
        <w:t>virus</w:t>
      </w:r>
      <w:r w:rsidR="0000626B">
        <w:t xml:space="preserve"> seeing with your eye; this is a confusing statement by any means I’ll try to put it in an easy way. Your camera will see a different scene to the way your eye see’s the scene, why? Firstly your eye is 3d, the camera is 2d; secondly your eye has the ability to see all the scene in correct </w:t>
      </w:r>
      <w:r w:rsidR="00491ADF">
        <w:t>focus, thirdly your eye has the ability for a wide angle of vision also the ability to see more than one thing at a time, fourthly</w:t>
      </w:r>
      <w:r w:rsidR="00491ADF" w:rsidRPr="00491ADF">
        <w:t xml:space="preserve"> </w:t>
      </w:r>
      <w:r w:rsidR="00491ADF">
        <w:t>it is not fixed on one dedicated point un-like a camera.</w:t>
      </w:r>
    </w:p>
    <w:p w:rsidR="00491ADF" w:rsidRDefault="00491ADF" w:rsidP="0000626B">
      <w:pPr>
        <w:jc w:val="both"/>
      </w:pPr>
    </w:p>
    <w:p w:rsidR="00491ADF" w:rsidRDefault="00491ADF" w:rsidP="0000626B">
      <w:pPr>
        <w:jc w:val="both"/>
      </w:pPr>
      <w:r w:rsidRPr="00491ADF">
        <w:rPr>
          <w:b/>
        </w:rPr>
        <w:t>What will good compositions have?</w:t>
      </w:r>
    </w:p>
    <w:p w:rsidR="00491ADF" w:rsidRDefault="00491ADF" w:rsidP="0000626B">
      <w:pPr>
        <w:jc w:val="both"/>
      </w:pPr>
    </w:p>
    <w:p w:rsidR="00F6598B" w:rsidRDefault="00491ADF" w:rsidP="0000626B">
      <w:pPr>
        <w:jc w:val="both"/>
      </w:pPr>
      <w:r>
        <w:t>Good Composition: - the use of light, tone, shadows, lines and patterns. Subject and fore/back ground – balance –point of view leading you in or out – the rule of thirds – golden triangle</w:t>
      </w:r>
      <w:r w:rsidR="007040D2">
        <w:t xml:space="preserve"> – focal length – depth of field – camera position.</w:t>
      </w:r>
    </w:p>
    <w:p w:rsidR="007040D2" w:rsidRDefault="007040D2" w:rsidP="0000626B">
      <w:pPr>
        <w:jc w:val="both"/>
      </w:pPr>
    </w:p>
    <w:p w:rsidR="007040D2" w:rsidRDefault="007040D2" w:rsidP="0000626B">
      <w:pPr>
        <w:jc w:val="both"/>
      </w:pPr>
      <w:r>
        <w:t>To get the best results firstly use a tripod where ever you can, this gives you a sound base to build on. Secondly, patience and knowledge plus experimentation with filters – apertures – speed – flash. This will all add to your knowledge of which you will build up with time; do I talk to myself when thinking the situation over</w:t>
      </w:r>
      <w:r w:rsidR="003B3E41">
        <w:t>! – Yes – am I going mad? No!</w:t>
      </w:r>
      <w:r w:rsidR="00E303A0">
        <w:t xml:space="preserve"> But my imaginary friend – Gary does say- I’m a penny short of a shilling.</w:t>
      </w:r>
    </w:p>
    <w:p w:rsidR="007040D2" w:rsidRPr="00F6598B" w:rsidRDefault="007040D2" w:rsidP="0000626B">
      <w:pPr>
        <w:jc w:val="both"/>
      </w:pPr>
    </w:p>
    <w:p w:rsidR="00355B83" w:rsidRDefault="003B3E41">
      <w:pPr>
        <w:jc w:val="both"/>
      </w:pPr>
      <w:proofErr w:type="gramStart"/>
      <w:r w:rsidRPr="003B3E41">
        <w:rPr>
          <w:b/>
        </w:rPr>
        <w:t>The rule of thirds</w:t>
      </w:r>
      <w:r>
        <w:t>.</w:t>
      </w:r>
      <w:proofErr w:type="gramEnd"/>
      <w:r>
        <w:t xml:space="preserve"> </w:t>
      </w:r>
    </w:p>
    <w:p w:rsidR="00355B83" w:rsidRDefault="00355B83">
      <w:pPr>
        <w:jc w:val="both"/>
      </w:pPr>
      <w:r>
        <w:t>You may be able to use grid lines in your camera; so when looking through your camera lens you should see two vertical and two horizontal lines</w:t>
      </w:r>
      <w:r w:rsidR="0062737D">
        <w:t xml:space="preserve"> giving you nine oblong squares, these lines are known as thirds</w:t>
      </w:r>
      <w:r w:rsidR="00C907C4">
        <w:t>, so please turn on your grid lines in camera it will aid you</w:t>
      </w:r>
      <w:r w:rsidR="006E25CF">
        <w:t>, if you have it, use it.</w:t>
      </w:r>
      <w:r w:rsidR="00C907C4">
        <w:t xml:space="preserve"> </w:t>
      </w:r>
    </w:p>
    <w:p w:rsidR="000B0BBA" w:rsidRDefault="000B0BBA" w:rsidP="000B0BBA">
      <w:pPr>
        <w:jc w:val="both"/>
      </w:pPr>
      <w:r>
        <w:t xml:space="preserve">EXAMPLE – Sea Scape – tilt or frame your scene with the top first line lying on  the horizon, that should give you one third of sky and two thirds covering the sea and beach. </w:t>
      </w:r>
    </w:p>
    <w:p w:rsidR="000B0BBA" w:rsidRDefault="000B0BBA" w:rsidP="000B0BBA">
      <w:pPr>
        <w:jc w:val="both"/>
      </w:pPr>
    </w:p>
    <w:p w:rsidR="000B0BBA" w:rsidRDefault="000B0BBA" w:rsidP="000B0BBA">
      <w:pPr>
        <w:jc w:val="both"/>
      </w:pP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 wp14:anchorId="3905AEB9" wp14:editId="2A0CBB69">
            <wp:extent cx="3025140" cy="1992811"/>
            <wp:effectExtent l="0" t="0" r="3810" b="7620"/>
            <wp:docPr id="4" name="Picture 4" descr="http://3.bp.blogspot.com/_e5gciWBVYfY/TTm4gh9BtdI/AAAAAAAAAB4/aJwbKXj4nPA/s1600/kohphiphi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_e5gciWBVYfY/TTm4gh9BtdI/AAAAAAAAAB4/aJwbKXj4nPA/s1600/kohphiphi-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656" cy="199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BBA" w:rsidRDefault="000B0BBA">
      <w:pPr>
        <w:jc w:val="both"/>
      </w:pPr>
    </w:p>
    <w:p w:rsidR="00C56A4A" w:rsidRDefault="00CF528C" w:rsidP="000B0BBA">
      <w:pPr>
        <w:ind w:left="720" w:hanging="720"/>
        <w:jc w:val="both"/>
      </w:pPr>
      <w:r w:rsidRPr="00CF528C">
        <w:t>Next</w:t>
      </w:r>
      <w:r>
        <w:t xml:space="preserve"> place your left or right vertical line on your subject either leading in or leading out.</w:t>
      </w:r>
    </w:p>
    <w:p w:rsidR="00BC6BE9" w:rsidRDefault="00BC6BE9" w:rsidP="000B0BBA">
      <w:pPr>
        <w:ind w:left="720" w:hanging="720"/>
        <w:jc w:val="both"/>
      </w:pPr>
    </w:p>
    <w:p w:rsidR="00BC6BE9" w:rsidRDefault="00BC6BE9" w:rsidP="000B0BBA">
      <w:pPr>
        <w:ind w:left="720" w:hanging="720"/>
        <w:jc w:val="both"/>
      </w:pPr>
      <w:r>
        <w:t>Page one of two.(30/04/14)</w:t>
      </w:r>
      <w:bookmarkStart w:id="0" w:name="_GoBack"/>
      <w:bookmarkEnd w:id="0"/>
    </w:p>
    <w:p w:rsidR="00DB1C88" w:rsidRDefault="00DB1C88">
      <w:pPr>
        <w:jc w:val="both"/>
        <w:rPr>
          <w:b/>
        </w:rPr>
      </w:pPr>
      <w:r w:rsidRPr="00DB1C88">
        <w:rPr>
          <w:b/>
        </w:rPr>
        <w:lastRenderedPageBreak/>
        <w:t>The Golden Triangle</w:t>
      </w:r>
    </w:p>
    <w:p w:rsidR="00473C7D" w:rsidRDefault="00473C7D">
      <w:pPr>
        <w:jc w:val="both"/>
        <w:rPr>
          <w:b/>
        </w:rPr>
      </w:pPr>
    </w:p>
    <w:p w:rsidR="00473C7D" w:rsidRDefault="00473C7D">
      <w:pPr>
        <w:jc w:val="both"/>
      </w:pPr>
      <w:r w:rsidRPr="00473C7D">
        <w:t>This is another</w:t>
      </w:r>
      <w:r>
        <w:t xml:space="preserve"> aid to help your composition</w:t>
      </w:r>
      <w:r w:rsidR="002E1C5E">
        <w:t>, just think of an isosceles triangle</w:t>
      </w:r>
    </w:p>
    <w:p w:rsidR="00062FFC" w:rsidRDefault="00062FFC">
      <w:pPr>
        <w:jc w:val="both"/>
      </w:pPr>
    </w:p>
    <w:p w:rsidR="00062FFC" w:rsidRPr="00473C7D" w:rsidRDefault="00C56A4A">
      <w:pPr>
        <w:jc w:val="both"/>
      </w:pP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 wp14:anchorId="2AB6CAA6" wp14:editId="15EDF2D4">
            <wp:extent cx="3215640" cy="2430567"/>
            <wp:effectExtent l="0" t="0" r="3810" b="8255"/>
            <wp:docPr id="3" name="Picture 3" descr="http://3.bp.blogspot.com/-xo11RYVB4tA/UqABs5Dp5uI/AAAAAAAAIug/BHC5kYJLulw/s1600/photography-composition-technique-the-golden-tri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xo11RYVB4tA/UqABs5Dp5uI/AAAAAAAAIug/BHC5kYJLulw/s1600/photography-composition-technique-the-golden-triang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990" cy="242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C88" w:rsidRPr="00473C7D" w:rsidRDefault="00DB1C88">
      <w:pPr>
        <w:jc w:val="both"/>
      </w:pPr>
    </w:p>
    <w:p w:rsidR="00DB1C88" w:rsidRDefault="00CF528C">
      <w:pPr>
        <w:jc w:val="both"/>
        <w:rPr>
          <w:b/>
        </w:rPr>
      </w:pP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 wp14:anchorId="46C9975E" wp14:editId="690274C5">
            <wp:extent cx="3810000" cy="2537460"/>
            <wp:effectExtent l="0" t="0" r="0" b="0"/>
            <wp:docPr id="5" name="Picture 5" descr="http://ronbigelow.com/blog/wp-content/uploads/flowers-2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onbigelow.com/blog/wp-content/uploads/flowers-2-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ECE" w:rsidRDefault="00F75ECE">
      <w:pPr>
        <w:jc w:val="both"/>
        <w:rPr>
          <w:b/>
        </w:rPr>
      </w:pPr>
    </w:p>
    <w:p w:rsidR="00F75ECE" w:rsidRDefault="00F75ECE">
      <w:pPr>
        <w:jc w:val="both"/>
        <w:rPr>
          <w:b/>
        </w:rPr>
      </w:pPr>
    </w:p>
    <w:p w:rsidR="00F75ECE" w:rsidRDefault="00E303A0">
      <w:pPr>
        <w:jc w:val="both"/>
      </w:pPr>
      <w:r w:rsidRPr="00E303A0">
        <w:t>I can only hope that this article helps</w:t>
      </w:r>
      <w:r>
        <w:t xml:space="preserve"> to aid your ability to raise your game plan.</w:t>
      </w:r>
    </w:p>
    <w:p w:rsidR="00E303A0" w:rsidRDefault="00E303A0">
      <w:pPr>
        <w:jc w:val="both"/>
      </w:pPr>
    </w:p>
    <w:p w:rsidR="00E303A0" w:rsidRDefault="00E303A0">
      <w:pPr>
        <w:jc w:val="both"/>
      </w:pPr>
    </w:p>
    <w:p w:rsidR="00E303A0" w:rsidRDefault="00E303A0">
      <w:pPr>
        <w:jc w:val="both"/>
        <w:rPr>
          <w:rFonts w:ascii="Edwardian Script ITC" w:hAnsi="Edwardian Script ITC"/>
          <w:sz w:val="40"/>
          <w:szCs w:val="40"/>
        </w:rPr>
      </w:pPr>
      <w:proofErr w:type="spellStart"/>
      <w:r w:rsidRPr="00E303A0">
        <w:rPr>
          <w:rFonts w:ascii="Edwardian Script ITC" w:hAnsi="Edwardian Script ITC"/>
          <w:sz w:val="40"/>
          <w:szCs w:val="40"/>
        </w:rPr>
        <w:t>Simplyphil</w:t>
      </w:r>
      <w:proofErr w:type="spellEnd"/>
    </w:p>
    <w:p w:rsidR="00E303A0" w:rsidRDefault="00E303A0">
      <w:pPr>
        <w:jc w:val="both"/>
        <w:rPr>
          <w:rFonts w:ascii="Edwardian Script ITC" w:hAnsi="Edwardian Script ITC"/>
          <w:sz w:val="40"/>
          <w:szCs w:val="40"/>
        </w:rPr>
      </w:pPr>
    </w:p>
    <w:p w:rsidR="00C74D95" w:rsidRDefault="00E303A0">
      <w:pPr>
        <w:jc w:val="both"/>
        <w:rPr>
          <w:rFonts w:ascii="Times New Roman" w:hAnsi="Times New Roman" w:cs="Times New Roman"/>
        </w:rPr>
      </w:pPr>
      <w:r w:rsidRPr="00E303A0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</w:t>
      </w:r>
      <w:r w:rsidR="00C74D95">
        <w:rPr>
          <w:rFonts w:ascii="Times New Roman" w:hAnsi="Times New Roman" w:cs="Times New Roman"/>
        </w:rPr>
        <w:t>acknowledgements</w:t>
      </w:r>
      <w:r>
        <w:rPr>
          <w:rFonts w:ascii="Times New Roman" w:hAnsi="Times New Roman" w:cs="Times New Roman"/>
        </w:rPr>
        <w:t xml:space="preserve"> to </w:t>
      </w:r>
      <w:proofErr w:type="spellStart"/>
      <w:proofErr w:type="gramStart"/>
      <w:r>
        <w:rPr>
          <w:rFonts w:ascii="Times New Roman" w:hAnsi="Times New Roman" w:cs="Times New Roman"/>
        </w:rPr>
        <w:t>bing</w:t>
      </w:r>
      <w:proofErr w:type="spellEnd"/>
      <w:proofErr w:type="gramEnd"/>
      <w:r>
        <w:rPr>
          <w:rFonts w:ascii="Times New Roman" w:hAnsi="Times New Roman" w:cs="Times New Roman"/>
        </w:rPr>
        <w:t xml:space="preserve"> stock images.</w:t>
      </w:r>
      <w:r w:rsidR="00BC6BE9">
        <w:rPr>
          <w:rFonts w:ascii="Times New Roman" w:hAnsi="Times New Roman" w:cs="Times New Roman"/>
        </w:rPr>
        <w:t xml:space="preserve"> </w:t>
      </w:r>
    </w:p>
    <w:p w:rsidR="00BC6BE9" w:rsidRDefault="00BC6BE9">
      <w:pPr>
        <w:jc w:val="both"/>
        <w:rPr>
          <w:rFonts w:ascii="Times New Roman" w:hAnsi="Times New Roman" w:cs="Times New Roman"/>
        </w:rPr>
      </w:pPr>
    </w:p>
    <w:p w:rsidR="00BC6BE9" w:rsidRDefault="00BC6BE9">
      <w:pPr>
        <w:jc w:val="both"/>
        <w:rPr>
          <w:rFonts w:ascii="Times New Roman" w:hAnsi="Times New Roman" w:cs="Times New Roman"/>
        </w:rPr>
      </w:pPr>
    </w:p>
    <w:p w:rsidR="00BC6BE9" w:rsidRDefault="00BC6BE9">
      <w:pPr>
        <w:jc w:val="both"/>
        <w:rPr>
          <w:rFonts w:ascii="Times New Roman" w:hAnsi="Times New Roman" w:cs="Times New Roman"/>
        </w:rPr>
      </w:pPr>
    </w:p>
    <w:p w:rsidR="00BC6BE9" w:rsidRDefault="00BC6BE9">
      <w:pPr>
        <w:jc w:val="both"/>
        <w:rPr>
          <w:rFonts w:ascii="Times New Roman" w:hAnsi="Times New Roman" w:cs="Times New Roman"/>
        </w:rPr>
      </w:pPr>
    </w:p>
    <w:p w:rsidR="00BC6BE9" w:rsidRDefault="00BC6BE9">
      <w:pPr>
        <w:jc w:val="both"/>
        <w:rPr>
          <w:rFonts w:ascii="Times New Roman" w:hAnsi="Times New Roman" w:cs="Times New Roman"/>
        </w:rPr>
      </w:pPr>
    </w:p>
    <w:p w:rsidR="00BC6BE9" w:rsidRDefault="00BC6BE9">
      <w:pPr>
        <w:jc w:val="both"/>
        <w:rPr>
          <w:rFonts w:ascii="Times New Roman" w:hAnsi="Times New Roman" w:cs="Times New Roman"/>
        </w:rPr>
      </w:pPr>
    </w:p>
    <w:p w:rsidR="00BC6BE9" w:rsidRDefault="00BC6B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two of two (30/04/14)</w:t>
      </w:r>
    </w:p>
    <w:p w:rsidR="00BC6BE9" w:rsidRPr="00E303A0" w:rsidRDefault="00BC6BE9">
      <w:pPr>
        <w:jc w:val="both"/>
        <w:rPr>
          <w:rFonts w:ascii="Times New Roman" w:hAnsi="Times New Roman" w:cs="Times New Roman"/>
        </w:rPr>
      </w:pPr>
    </w:p>
    <w:sectPr w:rsidR="00BC6BE9" w:rsidRPr="00E303A0" w:rsidSect="00F75ECE">
      <w:pgSz w:w="11906" w:h="16838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8B"/>
    <w:rsid w:val="0000626B"/>
    <w:rsid w:val="00062FFC"/>
    <w:rsid w:val="000B0BBA"/>
    <w:rsid w:val="000C50D4"/>
    <w:rsid w:val="002E1C5E"/>
    <w:rsid w:val="00355B83"/>
    <w:rsid w:val="003B3E41"/>
    <w:rsid w:val="00473C7D"/>
    <w:rsid w:val="00491ADF"/>
    <w:rsid w:val="0062737D"/>
    <w:rsid w:val="006E25CF"/>
    <w:rsid w:val="007040D2"/>
    <w:rsid w:val="009562E3"/>
    <w:rsid w:val="00BC6BE9"/>
    <w:rsid w:val="00C56A4A"/>
    <w:rsid w:val="00C74D95"/>
    <w:rsid w:val="00C907C4"/>
    <w:rsid w:val="00CE01C7"/>
    <w:rsid w:val="00CF528C"/>
    <w:rsid w:val="00DB1C88"/>
    <w:rsid w:val="00E303A0"/>
    <w:rsid w:val="00F6598B"/>
    <w:rsid w:val="00F7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BCA8-FC70-4194-9EC5-C49ACEA5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simplyphil</dc:creator>
  <cp:lastModifiedBy>simplyphil</cp:lastModifiedBy>
  <cp:revision>12</cp:revision>
  <dcterms:created xsi:type="dcterms:W3CDTF">2014-04-30T11:57:00Z</dcterms:created>
  <dcterms:modified xsi:type="dcterms:W3CDTF">2014-04-30T14:40:00Z</dcterms:modified>
</cp:coreProperties>
</file>